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6A0C9A" w:rsidTr="002A6C7F">
        <w:tc>
          <w:tcPr>
            <w:tcW w:w="14277" w:type="dxa"/>
            <w:gridSpan w:val="6"/>
            <w:shd w:val="clear" w:color="auto" w:fill="8DB3E2" w:themeFill="text2" w:themeFillTint="66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ARTE CLASSE QUARTA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6A0C9A" w:rsidTr="002A6C7F">
        <w:tc>
          <w:tcPr>
            <w:tcW w:w="14277" w:type="dxa"/>
            <w:gridSpan w:val="6"/>
            <w:shd w:val="clear" w:color="auto" w:fill="95B3D7" w:themeFill="accent1" w:themeFillTint="99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6A0C9A" w:rsidTr="002A6C7F">
        <w:tc>
          <w:tcPr>
            <w:tcW w:w="2379" w:type="dxa"/>
            <w:shd w:val="clear" w:color="auto" w:fill="B8CCE4" w:themeFill="accent1" w:themeFillTint="66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6A0C9A" w:rsidTr="002A6C7F">
        <w:tc>
          <w:tcPr>
            <w:tcW w:w="2379" w:type="dxa"/>
          </w:tcPr>
          <w:p w:rsidR="006A0C9A" w:rsidRPr="006A0C9A" w:rsidRDefault="006A0C9A" w:rsidP="002A6C7F">
            <w:r w:rsidRPr="006A0C9A">
              <w:rPr>
                <w:rFonts w:cstheme="minorHAnsi"/>
                <w:szCs w:val="16"/>
              </w:rPr>
              <w:t>L'alunno/a sperimenta e padroneggia tecniche più complesse, crea elaborati personali e originali, comunica emozioni e idee con un uso consapevole di simboli e linguaggio visivo, osserva, descrive e analizza testi visivi individuando significati e contesti, lavora in autonomia e rielabora in modo critico.</w:t>
            </w:r>
          </w:p>
        </w:tc>
        <w:tc>
          <w:tcPr>
            <w:tcW w:w="2379" w:type="dxa"/>
          </w:tcPr>
          <w:p w:rsidR="006A0C9A" w:rsidRPr="006A0C9A" w:rsidRDefault="006A0C9A" w:rsidP="002A6C7F">
            <w:r w:rsidRPr="006A0C9A">
              <w:rPr>
                <w:rFonts w:cstheme="minorHAnsi"/>
                <w:szCs w:val="16"/>
              </w:rPr>
              <w:t>L'alunno/a sperimenta tecniche più complesse con sicurezza, crea elaborati personali con tratti chiari e leggibili, comunica emozioni e idee utilizzando simboli in modo appropriato, osserva e descrive testi visivi individuando significati con buona precisione, lavora con autonomia e continuità.</w:t>
            </w:r>
          </w:p>
        </w:tc>
        <w:tc>
          <w:tcPr>
            <w:tcW w:w="2379" w:type="dxa"/>
          </w:tcPr>
          <w:p w:rsidR="006A0C9A" w:rsidRPr="006A0C9A" w:rsidRDefault="006A0C9A" w:rsidP="002A6C7F">
            <w:r w:rsidRPr="006A0C9A">
              <w:rPr>
                <w:rFonts w:cstheme="minorHAnsi"/>
                <w:szCs w:val="16"/>
              </w:rPr>
              <w:t>L'alunno/a utilizza tecniche più complesse con discreta sicurezza, crea elaborati con tratti semplici ma comprensibili, comunica emozioni e idee con simboli in modo essenziale, osserva testi visivi individuando significati in modo basilare, lavora con autonomia parziale e continuità discreta.</w:t>
            </w:r>
          </w:p>
        </w:tc>
        <w:tc>
          <w:tcPr>
            <w:tcW w:w="2380" w:type="dxa"/>
          </w:tcPr>
          <w:p w:rsidR="006A0C9A" w:rsidRPr="006A0C9A" w:rsidRDefault="006A0C9A" w:rsidP="002A6C7F">
            <w:r w:rsidRPr="006A0C9A">
              <w:rPr>
                <w:rFonts w:cstheme="minorHAnsi"/>
                <w:szCs w:val="16"/>
              </w:rPr>
              <w:t>L'alunno/a utilizza tecniche più complesse con qualche difficoltà, crea elaborati con tratti poco definiti, comunica emozioni in modo basilare e con simboli poco chiari, osserva testi visivi con descrizioni superficiali, ha bisogno di supporto per lavorare in autonomia.</w:t>
            </w:r>
          </w:p>
        </w:tc>
        <w:tc>
          <w:tcPr>
            <w:tcW w:w="2380" w:type="dxa"/>
          </w:tcPr>
          <w:p w:rsidR="006A0C9A" w:rsidRPr="006A0C9A" w:rsidRDefault="006A0C9A" w:rsidP="002A6C7F">
            <w:r w:rsidRPr="006A0C9A">
              <w:rPr>
                <w:rFonts w:cstheme="minorHAnsi"/>
                <w:szCs w:val="16"/>
              </w:rPr>
              <w:t>L'alunno/a utilizza tecniche semplici con supporto, crea elaborati con tratti essenziali, comunica emozioni in modo limitato, osserva testi visivi ma con descrizioni superficiali, lavora con poca autonomia.</w:t>
            </w:r>
          </w:p>
        </w:tc>
        <w:tc>
          <w:tcPr>
            <w:tcW w:w="2380" w:type="dxa"/>
          </w:tcPr>
          <w:p w:rsidR="006A0C9A" w:rsidRPr="006A0C9A" w:rsidRDefault="006A0C9A" w:rsidP="002A6C7F">
            <w:r w:rsidRPr="006A0C9A">
              <w:rPr>
                <w:rFonts w:cstheme="minorHAnsi"/>
                <w:szCs w:val="16"/>
              </w:rPr>
              <w:t>L'alunno/a non utilizza le tecniche proposte, non crea elaborati chiari, non comunica emozioni, non osserva testi visivi e non lavora autonomamente.</w:t>
            </w:r>
          </w:p>
        </w:tc>
      </w:tr>
    </w:tbl>
    <w:p w:rsidR="00E301D6" w:rsidRDefault="00E301D6"/>
    <w:p w:rsidR="006A0C9A" w:rsidRDefault="006A0C9A"/>
    <w:p w:rsidR="006A0C9A" w:rsidRDefault="006A0C9A"/>
    <w:p w:rsidR="006A0C9A" w:rsidRDefault="006A0C9A"/>
    <w:p w:rsidR="006A0C9A" w:rsidRDefault="006A0C9A"/>
    <w:p w:rsidR="006A0C9A" w:rsidRDefault="006A0C9A"/>
    <w:p w:rsidR="006A0C9A" w:rsidRDefault="006A0C9A"/>
    <w:p w:rsidR="006A0C9A" w:rsidRDefault="006A0C9A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6A0C9A" w:rsidTr="002A6C7F">
        <w:tc>
          <w:tcPr>
            <w:tcW w:w="14277" w:type="dxa"/>
            <w:gridSpan w:val="6"/>
            <w:shd w:val="clear" w:color="auto" w:fill="8DB3E2" w:themeFill="text2" w:themeFillTint="66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ARTE CLASSE QUARTA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6A0C9A" w:rsidTr="002A6C7F">
        <w:tc>
          <w:tcPr>
            <w:tcW w:w="14277" w:type="dxa"/>
            <w:gridSpan w:val="6"/>
            <w:shd w:val="clear" w:color="auto" w:fill="95B3D7" w:themeFill="accent1" w:themeFillTint="99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6A0C9A" w:rsidTr="002A6C7F">
        <w:tc>
          <w:tcPr>
            <w:tcW w:w="2379" w:type="dxa"/>
            <w:shd w:val="clear" w:color="auto" w:fill="B8CCE4" w:themeFill="accent1" w:themeFillTint="66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6A0C9A" w:rsidRPr="00D31030" w:rsidRDefault="006A0C9A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6A0C9A" w:rsidTr="002A6C7F">
        <w:tc>
          <w:tcPr>
            <w:tcW w:w="2379" w:type="dxa"/>
          </w:tcPr>
          <w:p w:rsidR="006A0C9A" w:rsidRDefault="006A0C9A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sperimenta tecniche più complesse, crea elaborati personali con tratti chiari, comunica emozioni e idee con simboli, osserva e descrive testi visivi individuando significati, lavora in autonomia e rielabora in modo personale.</w:t>
            </w:r>
          </w:p>
        </w:tc>
        <w:tc>
          <w:tcPr>
            <w:tcW w:w="2379" w:type="dxa"/>
          </w:tcPr>
          <w:p w:rsidR="006A0C9A" w:rsidRDefault="006A0C9A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sperimenta tecniche più complesse, con sicurezza, crea elaborati personali con tratti chiari e leggibili, comunica emozioni e idee utilizzando simboli in modo appropriato, osserva e descrive testi visivi individuando significati con buona precisione, lavora con autonomia e continuità, mostrando una discreta capacità di rielaborazione personale.</w:t>
            </w:r>
          </w:p>
        </w:tc>
        <w:tc>
          <w:tcPr>
            <w:tcW w:w="2379" w:type="dxa"/>
          </w:tcPr>
          <w:p w:rsidR="006A0C9A" w:rsidRDefault="006A0C9A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più complesse con discreta sicurezza, crea elaborati con tratti semplici ma comprensibili, comunica emozioni e idee con simboli in modo essenziale, osserva testi visivi individuando significati in modo basilare, lavora con autonomia parziale e continuità discreta, con una rielaborazione personale limitata.</w:t>
            </w:r>
          </w:p>
        </w:tc>
        <w:tc>
          <w:tcPr>
            <w:tcW w:w="2380" w:type="dxa"/>
          </w:tcPr>
          <w:p w:rsidR="006A0C9A" w:rsidRDefault="006A0C9A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più complesse con qualche difficoltà, crea elaborati con tratti poco definiti, comunica emozioni in modo basilare e con simboli poco chiari, osserva testi visivi con descrizioni superficiali, ha bisogno di supporto per lavorare in autonomia e mostra continuità limitata, con una rielaborazione personale minima.</w:t>
            </w:r>
          </w:p>
        </w:tc>
        <w:tc>
          <w:tcPr>
            <w:tcW w:w="2380" w:type="dxa"/>
          </w:tcPr>
          <w:p w:rsidR="006A0C9A" w:rsidRDefault="006A0C9A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semplici con supporto, crea elaborati con tratti essenziali, comunica emozioni in modo limitato, osserva testi visivi ma con descrizioni superficiali, lavora con poca autonomia.</w:t>
            </w:r>
          </w:p>
        </w:tc>
        <w:tc>
          <w:tcPr>
            <w:tcW w:w="2380" w:type="dxa"/>
          </w:tcPr>
          <w:p w:rsidR="006A0C9A" w:rsidRDefault="006A0C9A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non utilizza tecniche, non crea elaborati chiari, non comunica emozioni, non osserva testi visivi e non lavora autonomamente.</w:t>
            </w:r>
          </w:p>
        </w:tc>
      </w:tr>
    </w:tbl>
    <w:p w:rsidR="006A0C9A" w:rsidRDefault="006A0C9A"/>
    <w:sectPr w:rsidR="006A0C9A" w:rsidSect="006A0C9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A0C9A"/>
    <w:rsid w:val="006A0C9A"/>
    <w:rsid w:val="00E3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C9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56C7305C-714E-43F1-B00A-F9E9AEDB4C93}"/>
</file>

<file path=customXml/itemProps2.xml><?xml version="1.0" encoding="utf-8"?>
<ds:datastoreItem xmlns:ds="http://schemas.openxmlformats.org/officeDocument/2006/customXml" ds:itemID="{1CCCE5E6-A6DB-4D9A-AA12-DB0443B7777C}"/>
</file>

<file path=customXml/itemProps3.xml><?xml version="1.0" encoding="utf-8"?>
<ds:datastoreItem xmlns:ds="http://schemas.openxmlformats.org/officeDocument/2006/customXml" ds:itemID="{AE8B9659-37A7-4CA7-9FE5-8EF194BED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2026-01-09T07:29:00Z</dcterms:created>
  <dcterms:modified xsi:type="dcterms:W3CDTF">2026-01-09T07:31:00Z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