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6C19F7" w:rsidRPr="00D31030" w:rsidTr="00B612B2">
        <w:tc>
          <w:tcPr>
            <w:tcW w:w="14277" w:type="dxa"/>
            <w:gridSpan w:val="6"/>
            <w:shd w:val="clear" w:color="auto" w:fill="8DB3E2" w:themeFill="text2" w:themeFillTint="66"/>
          </w:tcPr>
          <w:p w:rsidR="006C19F7" w:rsidRPr="00D31030" w:rsidRDefault="006C19F7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GEOGRAFIA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QUARTA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6C19F7" w:rsidRPr="00D31030" w:rsidTr="00B612B2">
        <w:tc>
          <w:tcPr>
            <w:tcW w:w="14277" w:type="dxa"/>
            <w:gridSpan w:val="6"/>
            <w:shd w:val="clear" w:color="auto" w:fill="95B3D7" w:themeFill="accent1" w:themeFillTint="99"/>
          </w:tcPr>
          <w:p w:rsidR="006C19F7" w:rsidRPr="00D31030" w:rsidRDefault="006C19F7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6C19F7" w:rsidRPr="00D31030" w:rsidTr="00B612B2">
        <w:tc>
          <w:tcPr>
            <w:tcW w:w="2379" w:type="dxa"/>
            <w:shd w:val="clear" w:color="auto" w:fill="B8CCE4" w:themeFill="accent1" w:themeFillTint="66"/>
          </w:tcPr>
          <w:p w:rsidR="006C19F7" w:rsidRPr="00D31030" w:rsidRDefault="006C19F7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6C19F7" w:rsidRPr="00D31030" w:rsidRDefault="006C19F7" w:rsidP="00B612B2">
            <w:pPr>
              <w:jc w:val="center"/>
              <w:rPr>
                <w:b/>
              </w:rPr>
            </w:pPr>
            <w:r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6C19F7" w:rsidRPr="00D31030" w:rsidRDefault="006C19F7" w:rsidP="00B612B2">
            <w:pPr>
              <w:jc w:val="center"/>
              <w:rPr>
                <w:b/>
              </w:rPr>
            </w:pPr>
            <w:r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6C19F7" w:rsidRPr="00D31030" w:rsidRDefault="006C19F7" w:rsidP="00B612B2">
            <w:pPr>
              <w:jc w:val="center"/>
              <w:rPr>
                <w:b/>
              </w:rPr>
            </w:pPr>
            <w:r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6C19F7" w:rsidRPr="00D31030" w:rsidRDefault="006C19F7" w:rsidP="00B612B2">
            <w:pPr>
              <w:jc w:val="center"/>
              <w:rPr>
                <w:b/>
              </w:rPr>
            </w:pPr>
            <w:r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6C19F7" w:rsidRPr="00D31030" w:rsidRDefault="006C19F7" w:rsidP="00B612B2">
            <w:pPr>
              <w:jc w:val="center"/>
              <w:rPr>
                <w:b/>
              </w:rPr>
            </w:pPr>
            <w:r>
              <w:rPr>
                <w:b/>
              </w:rPr>
              <w:t>NON SUFFICIENTE</w:t>
            </w:r>
          </w:p>
        </w:tc>
      </w:tr>
      <w:tr w:rsidR="006C19F7" w:rsidTr="00B612B2">
        <w:tc>
          <w:tcPr>
            <w:tcW w:w="2379" w:type="dxa"/>
          </w:tcPr>
          <w:p w:rsidR="006C19F7" w:rsidRPr="006C19F7" w:rsidRDefault="006C19F7" w:rsidP="00B612B2">
            <w:r w:rsidRPr="006C19F7">
              <w:rPr>
                <w:rFonts w:cstheme="minorHAnsi"/>
                <w:szCs w:val="16"/>
              </w:rPr>
              <w:t>L’alunno/a conosce e denomina con padronanza gli elementi fisici e naturali dei diversi paesaggi. Individua con precisione le attività umane ad essi collegate. Legge e interpreta in modo puntuale le carte geografiche, localizzando i principali elementi fisici. Partecipa attivamente alle attività proposte. Lavora in piena autonomia. Espone e rielabora le informazioni acquisite con un linguaggio geografico specifico adeguato al contesto.</w:t>
            </w:r>
          </w:p>
        </w:tc>
        <w:tc>
          <w:tcPr>
            <w:tcW w:w="2379" w:type="dxa"/>
          </w:tcPr>
          <w:p w:rsidR="006C19F7" w:rsidRPr="006C19F7" w:rsidRDefault="006C19F7" w:rsidP="00B612B2">
            <w:r w:rsidRPr="006C19F7">
              <w:rPr>
                <w:rFonts w:cstheme="minorHAnsi"/>
                <w:szCs w:val="16"/>
              </w:rPr>
              <w:t>L’alunno/a conosce e denomina con sicurezza gli elementi fisici e naturali dei diversi paesaggi. Individua in modo esattole attività umane ad essi collegate. Legge e interpreta in modo chiaro le carte geografiche, localizzando i principali elementi fisici. Partecipa con interesse alle attività proposte. Lavora in autonomia. Espone e rielabora le informazioni acquisite con un linguaggio geografico specifico appropriato.</w:t>
            </w:r>
          </w:p>
        </w:tc>
        <w:tc>
          <w:tcPr>
            <w:tcW w:w="2379" w:type="dxa"/>
          </w:tcPr>
          <w:p w:rsidR="006C19F7" w:rsidRPr="006C19F7" w:rsidRDefault="006C19F7" w:rsidP="00B612B2">
            <w:r w:rsidRPr="006C19F7">
              <w:rPr>
                <w:rFonts w:cstheme="minorHAnsi"/>
                <w:szCs w:val="16"/>
              </w:rPr>
              <w:t>L’alunno/a conosce e denomina in modo adeguato gli elementi fisici e naturali dei diversi paesaggi. Individua correttamente le attività umane ad essi collegate. Legge e interpreta in modo soddisfacente le carte geografiche localizzando i principali elementi fisici. Partecipa con attenzione alle attività proposte. Lavora quasi sempre in autonomia. Espone e rielabora le informazioni acquisite con un linguaggio geografico semplice, ma appropriato.</w:t>
            </w:r>
          </w:p>
        </w:tc>
        <w:tc>
          <w:tcPr>
            <w:tcW w:w="2380" w:type="dxa"/>
          </w:tcPr>
          <w:p w:rsidR="006C19F7" w:rsidRPr="006C19F7" w:rsidRDefault="006C19F7" w:rsidP="00B612B2">
            <w:r w:rsidRPr="006C19F7">
              <w:rPr>
                <w:rFonts w:cstheme="minorHAnsi"/>
                <w:szCs w:val="16"/>
              </w:rPr>
              <w:t>L’alunno/a conosce e denomina in modo essenziale gli elementi fisici e naturali dei diversi paesaggi. Individua con qualche incertezza le attività umane  ad essi collegate. Legge e interpreta in modo non sempre corretto le carte geografiche localizzando i principali elementi fisici. Partecipa se stimolato alle attività proposte. Lavora non sempre in autonomia. Espone le informazioni acquisite con un linguaggio geografico semplice.</w:t>
            </w:r>
          </w:p>
        </w:tc>
        <w:tc>
          <w:tcPr>
            <w:tcW w:w="2380" w:type="dxa"/>
          </w:tcPr>
          <w:p w:rsidR="006C19F7" w:rsidRPr="006C19F7" w:rsidRDefault="006C19F7" w:rsidP="00B612B2">
            <w:r w:rsidRPr="006C19F7">
              <w:rPr>
                <w:rFonts w:cstheme="minorHAnsi"/>
                <w:szCs w:val="16"/>
              </w:rPr>
              <w:t>L’alunno/a conosce e denomina in modo basilare gli elementi fisici e naturali dei diversi paesaggi. Individua con incertezza le attività umane ad essi collegate. Legge e interpreta, spesso con la guida dell’insegnante, le carte geografiche localizzando i principali elementi fisici. Partecipa dietro sollecitazione alle attività proposte. Lavora in parziale autonomia. Espone le informazioni acquisite con un linguaggio non adeguato al contesto.</w:t>
            </w:r>
          </w:p>
        </w:tc>
        <w:tc>
          <w:tcPr>
            <w:tcW w:w="2380" w:type="dxa"/>
          </w:tcPr>
          <w:p w:rsidR="006C19F7" w:rsidRPr="006C19F7" w:rsidRDefault="006C19F7" w:rsidP="00B612B2">
            <w:r w:rsidRPr="006C19F7">
              <w:rPr>
                <w:rFonts w:cstheme="minorHAnsi"/>
                <w:szCs w:val="16"/>
              </w:rPr>
              <w:t>L’alunno/a conosce e denomina in modo non adeguato gli elementi fisici e naturali dei diversi paesaggi. Individua,se guidato,le attività umane ad essi collegate. Legge e interpreta in modo non correttole carte geografiche. Partecipa solo dietro sollecitazione alle attività proposte. Lavora con la continua guida dell’insegnante. Espone le informazioni acquisite con un linguaggio basilare e non adeguato al contesto.</w:t>
            </w:r>
          </w:p>
        </w:tc>
      </w:tr>
    </w:tbl>
    <w:p w:rsidR="00D63E69" w:rsidRDefault="00D63E69"/>
    <w:p w:rsidR="006C19F7" w:rsidRDefault="006C19F7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6C19F7" w:rsidRPr="00D31030" w:rsidTr="00B612B2">
        <w:tc>
          <w:tcPr>
            <w:tcW w:w="14277" w:type="dxa"/>
            <w:gridSpan w:val="6"/>
            <w:shd w:val="clear" w:color="auto" w:fill="8DB3E2" w:themeFill="text2" w:themeFillTint="66"/>
          </w:tcPr>
          <w:p w:rsidR="006C19F7" w:rsidRPr="00D31030" w:rsidRDefault="006C19F7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GEOGRAFIA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QUARTA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6C19F7" w:rsidRPr="00D31030" w:rsidTr="00B612B2">
        <w:tc>
          <w:tcPr>
            <w:tcW w:w="14277" w:type="dxa"/>
            <w:gridSpan w:val="6"/>
            <w:shd w:val="clear" w:color="auto" w:fill="95B3D7" w:themeFill="accent1" w:themeFillTint="99"/>
          </w:tcPr>
          <w:p w:rsidR="006C19F7" w:rsidRPr="00D31030" w:rsidRDefault="006C19F7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6C19F7" w:rsidRPr="00D31030" w:rsidTr="00B612B2">
        <w:tc>
          <w:tcPr>
            <w:tcW w:w="2379" w:type="dxa"/>
            <w:shd w:val="clear" w:color="auto" w:fill="B8CCE4" w:themeFill="accent1" w:themeFillTint="66"/>
          </w:tcPr>
          <w:p w:rsidR="006C19F7" w:rsidRPr="00D31030" w:rsidRDefault="006C19F7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6C19F7" w:rsidRPr="00D31030" w:rsidRDefault="006C19F7" w:rsidP="00B612B2">
            <w:pPr>
              <w:jc w:val="center"/>
              <w:rPr>
                <w:b/>
              </w:rPr>
            </w:pPr>
            <w:r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6C19F7" w:rsidRPr="00D31030" w:rsidRDefault="006C19F7" w:rsidP="00B612B2">
            <w:pPr>
              <w:jc w:val="center"/>
              <w:rPr>
                <w:b/>
              </w:rPr>
            </w:pPr>
            <w:r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6C19F7" w:rsidRPr="00D31030" w:rsidRDefault="006C19F7" w:rsidP="00B612B2">
            <w:pPr>
              <w:jc w:val="center"/>
              <w:rPr>
                <w:b/>
              </w:rPr>
            </w:pPr>
            <w:r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6C19F7" w:rsidRPr="00D31030" w:rsidRDefault="006C19F7" w:rsidP="00B612B2">
            <w:pPr>
              <w:jc w:val="center"/>
              <w:rPr>
                <w:b/>
              </w:rPr>
            </w:pPr>
            <w:r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6C19F7" w:rsidRPr="00D31030" w:rsidRDefault="006C19F7" w:rsidP="00B612B2">
            <w:pPr>
              <w:jc w:val="center"/>
              <w:rPr>
                <w:b/>
              </w:rPr>
            </w:pPr>
            <w:r>
              <w:rPr>
                <w:b/>
              </w:rPr>
              <w:t>NON SUFFICIENTE</w:t>
            </w:r>
          </w:p>
        </w:tc>
      </w:tr>
      <w:tr w:rsidR="006C19F7" w:rsidTr="00B612B2">
        <w:tc>
          <w:tcPr>
            <w:tcW w:w="2379" w:type="dxa"/>
          </w:tcPr>
          <w:p w:rsidR="006C19F7" w:rsidRDefault="006C19F7" w:rsidP="00B612B2">
            <w:r w:rsidRPr="00B246D7">
              <w:rPr>
                <w:rFonts w:cstheme="minorHAnsi"/>
              </w:rPr>
              <w:t>L’alunno/a descrive con precisione i principali ambienti fisici e antropici.</w:t>
            </w:r>
            <w:r>
              <w:rPr>
                <w:rFonts w:cstheme="minorHAnsi"/>
              </w:rPr>
              <w:t xml:space="preserve"> </w:t>
            </w:r>
            <w:r w:rsidRPr="00B246D7">
              <w:rPr>
                <w:rFonts w:cstheme="minorHAnsi"/>
              </w:rPr>
              <w:t>Riconosce e confronta</w:t>
            </w:r>
            <w:r>
              <w:rPr>
                <w:rFonts w:cstheme="minorHAnsi"/>
              </w:rPr>
              <w:t xml:space="preserve"> </w:t>
            </w:r>
            <w:r w:rsidRPr="00B246D7">
              <w:rPr>
                <w:rFonts w:cstheme="minorHAnsi"/>
              </w:rPr>
              <w:t>ambienti geografici diversi, utilizzando con proprietà il linguaggio specifico. Dimostra piena autonomia</w:t>
            </w:r>
            <w:r>
              <w:rPr>
                <w:rFonts w:cstheme="minorHAnsi"/>
              </w:rPr>
              <w:t xml:space="preserve"> </w:t>
            </w:r>
            <w:r w:rsidRPr="00B246D7">
              <w:rPr>
                <w:rFonts w:cstheme="minorHAnsi"/>
              </w:rPr>
              <w:t>nell’uso di carte geografiche, scale, simboli e punti cardinali, organizzando le informazioni in modo chiaro e approfondito.</w:t>
            </w:r>
          </w:p>
        </w:tc>
        <w:tc>
          <w:tcPr>
            <w:tcW w:w="2379" w:type="dxa"/>
          </w:tcPr>
          <w:p w:rsidR="006C19F7" w:rsidRDefault="006C19F7" w:rsidP="00B612B2">
            <w:r w:rsidRPr="6AE4F804">
              <w:t>L’alunno/a osserva e descrive ambienti fisici</w:t>
            </w:r>
            <w:r>
              <w:t xml:space="preserve"> </w:t>
            </w:r>
            <w:r w:rsidRPr="6AE4F804">
              <w:t>e antropici con proprietà di linguaggio; localizza correttamente elementi geografici su carte e mappe; mostra un’adeguata competenza dei contenuti e capacità di orientamento.</w:t>
            </w:r>
          </w:p>
        </w:tc>
        <w:tc>
          <w:tcPr>
            <w:tcW w:w="2379" w:type="dxa"/>
          </w:tcPr>
          <w:p w:rsidR="006C19F7" w:rsidRDefault="006C19F7" w:rsidP="00B612B2">
            <w:r w:rsidRPr="6AE4F804">
              <w:t>L’alunno/a descrive ambienti fisici e antropici usando un lessico appropriato. Utilizza</w:t>
            </w:r>
            <w:r>
              <w:t xml:space="preserve"> </w:t>
            </w:r>
            <w:r w:rsidRPr="6AE4F804">
              <w:t>adeguatamente gli</w:t>
            </w:r>
            <w:r>
              <w:t xml:space="preserve"> </w:t>
            </w:r>
            <w:r w:rsidRPr="6AE4F804">
              <w:t>strumenti geografici; interpreta in modo corretto semplici trasformazioni del territorio.</w:t>
            </w:r>
          </w:p>
        </w:tc>
        <w:tc>
          <w:tcPr>
            <w:tcW w:w="2380" w:type="dxa"/>
          </w:tcPr>
          <w:p w:rsidR="006C19F7" w:rsidRDefault="006C19F7" w:rsidP="00B612B2">
            <w:r w:rsidRPr="6AE4F804">
              <w:t>L’alunno/a partecipa con impegno alle attività proposte e ha sviluppato una conoscenza di base</w:t>
            </w:r>
            <w:r>
              <w:t xml:space="preserve"> </w:t>
            </w:r>
            <w:r w:rsidRPr="6AE4F804">
              <w:t>dei contenuti affrontati. Riconosce e descrive, talvolta con incertezza, ambienti ed elementi geografici con un linguaggio semplice ma corretto.</w:t>
            </w:r>
          </w:p>
        </w:tc>
        <w:tc>
          <w:tcPr>
            <w:tcW w:w="2380" w:type="dxa"/>
          </w:tcPr>
          <w:p w:rsidR="006C19F7" w:rsidRDefault="006C19F7" w:rsidP="00B612B2">
            <w:r w:rsidRPr="00B246D7">
              <w:rPr>
                <w:rFonts w:cstheme="minorHAnsi"/>
              </w:rPr>
              <w:t>L’alunno/a mostra conoscenze essenziali sugli ambienti studiati. Necessita</w:t>
            </w:r>
            <w:r>
              <w:rPr>
                <w:rFonts w:cstheme="minorHAnsi"/>
              </w:rPr>
              <w:t xml:space="preserve"> </w:t>
            </w:r>
            <w:r w:rsidRPr="00B246D7">
              <w:rPr>
                <w:rFonts w:cstheme="minorHAnsi"/>
              </w:rPr>
              <w:t>di parziale supporto nell’utilizzo</w:t>
            </w:r>
            <w:r>
              <w:rPr>
                <w:rFonts w:cstheme="minorHAnsi"/>
              </w:rPr>
              <w:t xml:space="preserve"> </w:t>
            </w:r>
            <w:r w:rsidRPr="00B246D7">
              <w:rPr>
                <w:rFonts w:cstheme="minorHAnsi"/>
              </w:rPr>
              <w:t>degli strumenti geografici e nell’orientarsi e localizzare elementi.</w:t>
            </w:r>
          </w:p>
        </w:tc>
        <w:tc>
          <w:tcPr>
            <w:tcW w:w="2380" w:type="dxa"/>
          </w:tcPr>
          <w:p w:rsidR="006C19F7" w:rsidRDefault="006C19F7" w:rsidP="00B612B2">
            <w:r w:rsidRPr="00B246D7">
              <w:rPr>
                <w:rFonts w:cstheme="minorHAnsi"/>
              </w:rPr>
              <w:t>L’alunno/a fatica a riconoscere e descrivere gli ambienti; anche con guida, non padroneggia gli strumenti e i concetti geografici.</w:t>
            </w:r>
          </w:p>
        </w:tc>
      </w:tr>
    </w:tbl>
    <w:p w:rsidR="006C19F7" w:rsidRDefault="006C19F7"/>
    <w:sectPr w:rsidR="006C19F7" w:rsidSect="006C19F7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C19F7"/>
    <w:rsid w:val="006C19F7"/>
    <w:rsid w:val="00D6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19F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C1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05423D42-9397-4BA7-A39B-F553103EC442}"/>
</file>

<file path=customXml/itemProps2.xml><?xml version="1.0" encoding="utf-8"?>
<ds:datastoreItem xmlns:ds="http://schemas.openxmlformats.org/officeDocument/2006/customXml" ds:itemID="{8F5D318A-88E8-406D-BA4F-619718E8F78B}"/>
</file>

<file path=customXml/itemProps3.xml><?xml version="1.0" encoding="utf-8"?>
<ds:datastoreItem xmlns:ds="http://schemas.openxmlformats.org/officeDocument/2006/customXml" ds:itemID="{523B646A-42D8-491F-92B3-C7A1AC254B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2026-01-08T10:45:00Z</dcterms:created>
  <dcterms:modified xsi:type="dcterms:W3CDTF">2026-01-08T10:47:00Z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