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503531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503531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03531" w:rsidTr="00B612B2">
        <w:tc>
          <w:tcPr>
            <w:tcW w:w="2360" w:type="dxa"/>
            <w:shd w:val="clear" w:color="auto" w:fill="B8CCE4" w:themeFill="accent1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03531" w:rsidTr="00B612B2">
        <w:tc>
          <w:tcPr>
            <w:tcW w:w="2360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con padronanza. Individua con precisione gli elementi fisici e antropici che caratterizzano il territorio, dimostrando curiosità e interesse. Partecipa attivamente alle attività proposte, legge e interpreta in modo puntuale le carte geografiche. Lavora in completa autonomia. Espone e rielabora   le informazioni acquisite con un linguaggio adeguato al contesto.</w:t>
            </w:r>
          </w:p>
        </w:tc>
        <w:tc>
          <w:tcPr>
            <w:tcW w:w="2361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con sicurezza. Individua esattamente gli elementi fisici e antropici che caratterizzano il territorio, dimostrando impegno continuo. Partecipa con interesse alle attività proposte, legge e interpreta in modo chiaro le carte geografiche. Lavora in autonomia. Espone e rielabora le informazioni acquisite con un linguaggio appropriato.</w:t>
            </w:r>
          </w:p>
        </w:tc>
        <w:tc>
          <w:tcPr>
            <w:tcW w:w="2361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in modo adeguato. Individua correttamente gli elementi fisici e antropici che caratterizzano il territorio, dimostrando curiosità. Partecipa con attenzione alle attività proposte, legge e interpreta in modo abbastanza corretto le carte geografiche. Lavora quasi sempre in autonomia. Espone le informazioni acquisite con un linguaggio semplice, ma adeguato al contesto.</w:t>
            </w:r>
          </w:p>
        </w:tc>
        <w:tc>
          <w:tcPr>
            <w:tcW w:w="2362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con qualche incertezza. Individua quasi sempre correttamente gli elementi fisici e antropici che caratterizzano il territorio. Partecipa alle attività proposte se stimolato,  legge e interpreta in modo essenziale le carte geografiche. Lavora non sempre in autonomia. Espone le informazioni acquisite con un linguaggio semplice.</w:t>
            </w:r>
          </w:p>
        </w:tc>
        <w:tc>
          <w:tcPr>
            <w:tcW w:w="2362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con incertezza. Individua, con la parziale guida dell’insegnante, gli elementi fisici e antropici che caratterizzano il territorio.  Partecipa dietro sollecitazione alle attività proposte, legge e interpreta in modo basilare le carte geografiche. Lavora in parziale autonomia. Espone le informazioni acquisite con un linguaggio non adeguato al contesto.</w:t>
            </w:r>
          </w:p>
        </w:tc>
        <w:tc>
          <w:tcPr>
            <w:tcW w:w="2697" w:type="dxa"/>
          </w:tcPr>
          <w:p w:rsidR="00503531" w:rsidRPr="00503531" w:rsidRDefault="00503531" w:rsidP="00B612B2">
            <w:r w:rsidRPr="00503531">
              <w:rPr>
                <w:rFonts w:ascii="Calibri" w:hAnsi="Calibri" w:cs="Calibri"/>
                <w:szCs w:val="16"/>
              </w:rPr>
              <w:t>L’alunno/a conosce e descrive lo spazio circostante e si orienta solo se supportato. Individua, se guidato, gli elementi fisici e antropici che caratterizzano il territorio. Partecipa alle attività proposte solo dietro sollecitazione,legge e interpreta in modo non corretto le carte geografiche. Lavora con il supporto dell’insegnante. Espone le informazioni acquisite con un linguaggio non adeguato.</w:t>
            </w:r>
          </w:p>
        </w:tc>
      </w:tr>
    </w:tbl>
    <w:p w:rsidR="00D63E69" w:rsidRDefault="00D63E69"/>
    <w:p w:rsidR="00503531" w:rsidRDefault="00503531"/>
    <w:p w:rsidR="00503531" w:rsidRDefault="00503531"/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503531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503531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03531" w:rsidTr="00B612B2">
        <w:tc>
          <w:tcPr>
            <w:tcW w:w="2360" w:type="dxa"/>
            <w:shd w:val="clear" w:color="auto" w:fill="B8CCE4" w:themeFill="accent1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503531" w:rsidRPr="00D31030" w:rsidRDefault="00503531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03531" w:rsidTr="00B612B2">
        <w:tc>
          <w:tcPr>
            <w:tcW w:w="2360" w:type="dxa"/>
          </w:tcPr>
          <w:p w:rsidR="00503531" w:rsidRDefault="00503531" w:rsidP="00B612B2">
            <w:r w:rsidRPr="6AE4F804">
              <w:t>L’alunno/a identifica e descrive con sicurezza gli elementi principali del paesaggio geografico e ne riconosce le trasformazioni; utilizza in modo autonomo e corretto carte geografiche e punti cardinali; espone e</w:t>
            </w:r>
            <w:r>
              <w:t xml:space="preserve"> </w:t>
            </w:r>
            <w:r w:rsidRPr="6AE4F804">
              <w:t>rielabora con efficacia le informazioni acquisite.</w:t>
            </w:r>
          </w:p>
        </w:tc>
        <w:tc>
          <w:tcPr>
            <w:tcW w:w="2361" w:type="dxa"/>
          </w:tcPr>
          <w:p w:rsidR="00503531" w:rsidRDefault="00503531" w:rsidP="00B612B2">
            <w:r w:rsidRPr="00B246D7">
              <w:rPr>
                <w:rFonts w:cstheme="minorHAnsi"/>
              </w:rPr>
              <w:t>L’alunno/a riconosce e descrive con chiarezza gli elementi del paesaggio, localizzandoli nello spazio con l’uso corretto della terminologia e degli strumenti geografici; interpreta le trasformazioni con sicurezza.</w:t>
            </w:r>
          </w:p>
        </w:tc>
        <w:tc>
          <w:tcPr>
            <w:tcW w:w="2361" w:type="dxa"/>
          </w:tcPr>
          <w:p w:rsidR="00503531" w:rsidRDefault="00503531" w:rsidP="00B612B2">
            <w:r w:rsidRPr="00B246D7">
              <w:rPr>
                <w:rFonts w:cstheme="minorHAnsi"/>
              </w:rPr>
              <w:t>L’alunno/a osserva e descrive in modo adeguato il paesaggio, localizza elementi geografici principali e usa in modo appropriato strumenti come carte e punti cardinali.</w:t>
            </w:r>
          </w:p>
        </w:tc>
        <w:tc>
          <w:tcPr>
            <w:tcW w:w="2362" w:type="dxa"/>
          </w:tcPr>
          <w:p w:rsidR="00503531" w:rsidRDefault="00503531" w:rsidP="00B612B2">
            <w:r w:rsidRPr="00B246D7">
              <w:rPr>
                <w:rFonts w:cstheme="minorHAnsi"/>
              </w:rPr>
              <w:t>L’alunno/a riconosce alcuni elementi del paesaggio e li descrive con linguaggio semplice. Dimostra autonomia nell’uso di carte geografiche e simboli e rappresentazioni spaziali. Organizza le informazioni in modo ordinato, ma non sempre preciso.</w:t>
            </w:r>
          </w:p>
        </w:tc>
        <w:tc>
          <w:tcPr>
            <w:tcW w:w="2362" w:type="dxa"/>
          </w:tcPr>
          <w:p w:rsidR="00503531" w:rsidRDefault="00503531" w:rsidP="00B612B2">
            <w:r w:rsidRPr="00B246D7">
              <w:rPr>
                <w:rFonts w:cstheme="minorHAnsi"/>
              </w:rPr>
              <w:t>L’alunno/a individua in autonomia gli elementi essenziali del paesaggio, utilizzando un linguaggio semplice; ha bisogno di parziale supporto per usare strumenti geografici e orientarsi nello spazio.</w:t>
            </w:r>
          </w:p>
        </w:tc>
        <w:tc>
          <w:tcPr>
            <w:tcW w:w="2697" w:type="dxa"/>
          </w:tcPr>
          <w:p w:rsidR="00503531" w:rsidRDefault="00503531" w:rsidP="00B612B2">
            <w:r w:rsidRPr="00B246D7">
              <w:rPr>
                <w:rFonts w:cstheme="minorHAnsi"/>
              </w:rPr>
              <w:t>L’alunno/a incontra difficoltà a riconoscere e descrivere il paesaggio; anche con guida, non riesce a utilizzare gli strumenti geografici né ad orientarsi.</w:t>
            </w:r>
          </w:p>
        </w:tc>
      </w:tr>
    </w:tbl>
    <w:p w:rsidR="00503531" w:rsidRDefault="00503531"/>
    <w:sectPr w:rsidR="00503531" w:rsidSect="0050353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03531"/>
    <w:rsid w:val="00503531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53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C60504B5-2710-40B7-B26E-1011B5DFD2DB}"/>
</file>

<file path=customXml/itemProps2.xml><?xml version="1.0" encoding="utf-8"?>
<ds:datastoreItem xmlns:ds="http://schemas.openxmlformats.org/officeDocument/2006/customXml" ds:itemID="{579D34CC-F51A-4F81-81C5-911766C96515}"/>
</file>

<file path=customXml/itemProps3.xml><?xml version="1.0" encoding="utf-8"?>
<ds:datastoreItem xmlns:ds="http://schemas.openxmlformats.org/officeDocument/2006/customXml" ds:itemID="{8A46216D-3005-42E6-864E-5DAC65A4C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2026-01-08T10:42:00Z</dcterms:created>
  <dcterms:modified xsi:type="dcterms:W3CDTF">2026-01-08T10:44:00Z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